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5B" w:rsidRDefault="002D085B" w:rsidP="002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</w:t>
      </w:r>
      <w:r w:rsidRP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.10.2021г.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Учебная группа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58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2D085B" w:rsidRDefault="002D085B" w:rsidP="002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85B" w:rsidRDefault="002D085B" w:rsidP="002D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Кучеренко Наталья Михайловна</w:t>
      </w:r>
    </w:p>
    <w:p w:rsidR="002D085B" w:rsidRDefault="002D085B" w:rsidP="002D0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04  Физическая культура</w:t>
      </w:r>
    </w:p>
    <w:p w:rsidR="002D085B" w:rsidRDefault="002D085B" w:rsidP="002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85B" w:rsidRDefault="002D085B" w:rsidP="002D08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085B" w:rsidRPr="004735C6" w:rsidRDefault="002D085B" w:rsidP="002D085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735C6">
        <w:rPr>
          <w:rFonts w:ascii="Times New Roman" w:hAnsi="Times New Roman"/>
          <w:bCs/>
          <w:sz w:val="28"/>
          <w:szCs w:val="28"/>
        </w:rPr>
        <w:t>Раздел 2. «Настольный теннис»</w:t>
      </w:r>
    </w:p>
    <w:p w:rsidR="002D085B" w:rsidRPr="004735C6" w:rsidRDefault="002D085B" w:rsidP="002D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735C6">
        <w:rPr>
          <w:rFonts w:ascii="Times New Roman" w:hAnsi="Times New Roman"/>
          <w:bCs/>
          <w:sz w:val="28"/>
          <w:szCs w:val="28"/>
        </w:rPr>
        <w:t>Тема 2.1.</w:t>
      </w:r>
      <w:r w:rsidRPr="004735C6">
        <w:rPr>
          <w:rFonts w:ascii="Times New Roman" w:hAnsi="Times New Roman"/>
          <w:sz w:val="28"/>
          <w:szCs w:val="28"/>
        </w:rPr>
        <w:t xml:space="preserve"> </w:t>
      </w:r>
      <w:r w:rsidRPr="004735C6">
        <w:rPr>
          <w:rFonts w:ascii="Times New Roman" w:hAnsi="Times New Roman"/>
          <w:bCs/>
          <w:sz w:val="28"/>
          <w:szCs w:val="28"/>
        </w:rPr>
        <w:t>Техника и тактика игры</w:t>
      </w:r>
    </w:p>
    <w:p w:rsidR="002D085B" w:rsidRDefault="002D085B" w:rsidP="002D08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85B" w:rsidRPr="00B176A5" w:rsidRDefault="002D085B" w:rsidP="002D085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176A5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№3</w:t>
      </w:r>
    </w:p>
    <w:p w:rsidR="002D085B" w:rsidRPr="00B176A5" w:rsidRDefault="002D085B" w:rsidP="002D085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D085B" w:rsidRDefault="002D085B" w:rsidP="002D0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3439E" w:rsidRPr="0033439E" w:rsidRDefault="002D085B" w:rsidP="002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ознакомить с техникой</w:t>
      </w:r>
      <w:r w:rsidR="0033439E">
        <w:rPr>
          <w:rFonts w:ascii="Times New Roman" w:hAnsi="Times New Roman" w:cs="Times New Roman"/>
          <w:sz w:val="28"/>
          <w:szCs w:val="28"/>
        </w:rPr>
        <w:t xml:space="preserve"> </w:t>
      </w:r>
      <w:r w:rsidR="0033439E" w:rsidRPr="0033439E">
        <w:rPr>
          <w:rFonts w:ascii="Times New Roman" w:hAnsi="Times New Roman" w:cs="Times New Roman"/>
          <w:sz w:val="28"/>
          <w:szCs w:val="28"/>
        </w:rPr>
        <w:t>комбинационных серий защитных и</w:t>
      </w:r>
      <w:r w:rsidR="0033439E">
        <w:rPr>
          <w:rFonts w:ascii="Times New Roman" w:hAnsi="Times New Roman" w:cs="Times New Roman"/>
          <w:sz w:val="28"/>
          <w:szCs w:val="28"/>
        </w:rPr>
        <w:t xml:space="preserve"> атакующих приемов техники игры;  игры</w:t>
      </w:r>
      <w:r w:rsidR="0033439E" w:rsidRPr="0033439E">
        <w:rPr>
          <w:rFonts w:ascii="Times New Roman" w:hAnsi="Times New Roman" w:cs="Times New Roman"/>
          <w:sz w:val="28"/>
          <w:szCs w:val="28"/>
        </w:rPr>
        <w:t xml:space="preserve"> атакующе</w:t>
      </w:r>
      <w:r w:rsidR="00A94476">
        <w:rPr>
          <w:rFonts w:ascii="Times New Roman" w:hAnsi="Times New Roman" w:cs="Times New Roman"/>
          <w:sz w:val="28"/>
          <w:szCs w:val="28"/>
        </w:rPr>
        <w:t xml:space="preserve">го против защитника, атакующего - </w:t>
      </w:r>
      <w:r w:rsidR="0033439E" w:rsidRPr="0033439E">
        <w:rPr>
          <w:rFonts w:ascii="Times New Roman" w:hAnsi="Times New Roman" w:cs="Times New Roman"/>
          <w:sz w:val="28"/>
          <w:szCs w:val="28"/>
        </w:rPr>
        <w:t>против</w:t>
      </w:r>
      <w:r w:rsidR="00A94476">
        <w:rPr>
          <w:rFonts w:ascii="Times New Roman" w:hAnsi="Times New Roman" w:cs="Times New Roman"/>
          <w:sz w:val="28"/>
          <w:szCs w:val="28"/>
        </w:rPr>
        <w:t>,</w:t>
      </w:r>
      <w:r w:rsidR="0033439E" w:rsidRPr="0033439E">
        <w:rPr>
          <w:rFonts w:ascii="Times New Roman" w:hAnsi="Times New Roman" w:cs="Times New Roman"/>
          <w:sz w:val="28"/>
          <w:szCs w:val="28"/>
        </w:rPr>
        <w:t xml:space="preserve"> атакующего. Контрольный норматив: выполнение подачи с нижним боковым вращением мяча. Учебная игра.</w:t>
      </w:r>
    </w:p>
    <w:p w:rsidR="002D085B" w:rsidRPr="00316F6B" w:rsidRDefault="002D085B" w:rsidP="002D08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316F6B">
        <w:rPr>
          <w:rFonts w:ascii="Times New Roman" w:hAnsi="Times New Roman" w:cs="Times New Roman"/>
          <w:b/>
          <w:sz w:val="28"/>
          <w:szCs w:val="28"/>
        </w:rPr>
        <w:t>:</w:t>
      </w:r>
      <w:r w:rsidRPr="00316F6B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 быстроты 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реакции, внимания, координации, скорости, силовой выносливости, игрового мышления и др. качества, необходимые для игрока в настольный теннис.</w:t>
      </w:r>
    </w:p>
    <w:p w:rsidR="002D085B" w:rsidRPr="00316F6B" w:rsidRDefault="002D085B" w:rsidP="002D08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316F6B">
        <w:rPr>
          <w:rFonts w:ascii="Times New Roman" w:hAnsi="Times New Roman" w:cs="Times New Roman"/>
          <w:sz w:val="28"/>
          <w:szCs w:val="28"/>
        </w:rPr>
        <w:t>воспитывать у студентов самостоятельность, инициативность, дух спортивного соперничества,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нравственных и волевых каче</w:t>
      </w:r>
      <w:proofErr w:type="gramStart"/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proofErr w:type="gramEnd"/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ортсмена.</w:t>
      </w:r>
    </w:p>
    <w:p w:rsidR="002D085B" w:rsidRPr="0033439E" w:rsidRDefault="002D085B" w:rsidP="002D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>
        <w:rPr>
          <w:rFonts w:ascii="Times New Roman" w:hAnsi="Times New Roman" w:cs="Times New Roman"/>
          <w:sz w:val="28"/>
          <w:szCs w:val="28"/>
        </w:rPr>
        <w:t>отработать  т</w:t>
      </w:r>
      <w:r>
        <w:rPr>
          <w:rFonts w:ascii="Times New Roman" w:hAnsi="Times New Roman"/>
          <w:bCs/>
          <w:sz w:val="28"/>
          <w:szCs w:val="28"/>
        </w:rPr>
        <w:t xml:space="preserve">ехнику </w:t>
      </w:r>
      <w:r w:rsidRPr="0033439E">
        <w:rPr>
          <w:rFonts w:ascii="Times New Roman" w:hAnsi="Times New Roman" w:cs="Times New Roman"/>
          <w:sz w:val="28"/>
          <w:szCs w:val="28"/>
        </w:rPr>
        <w:t>комбинационных серий защитных и</w:t>
      </w:r>
      <w:r>
        <w:rPr>
          <w:rFonts w:ascii="Times New Roman" w:hAnsi="Times New Roman" w:cs="Times New Roman"/>
          <w:sz w:val="28"/>
          <w:szCs w:val="28"/>
        </w:rPr>
        <w:t xml:space="preserve"> атакующих приемов техники игры;  игры</w:t>
      </w:r>
      <w:r w:rsidRPr="0033439E">
        <w:rPr>
          <w:rFonts w:ascii="Times New Roman" w:hAnsi="Times New Roman" w:cs="Times New Roman"/>
          <w:sz w:val="28"/>
          <w:szCs w:val="28"/>
        </w:rPr>
        <w:t xml:space="preserve"> атакующе</w:t>
      </w:r>
      <w:r>
        <w:rPr>
          <w:rFonts w:ascii="Times New Roman" w:hAnsi="Times New Roman" w:cs="Times New Roman"/>
          <w:sz w:val="28"/>
          <w:szCs w:val="28"/>
        </w:rPr>
        <w:t xml:space="preserve">го против защитника, атакующего - </w:t>
      </w:r>
      <w:proofErr w:type="gramStart"/>
      <w:r w:rsidRPr="0033439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3439E">
        <w:rPr>
          <w:rFonts w:ascii="Times New Roman" w:hAnsi="Times New Roman" w:cs="Times New Roman"/>
          <w:sz w:val="28"/>
          <w:szCs w:val="28"/>
        </w:rPr>
        <w:t xml:space="preserve"> атакующего. </w:t>
      </w:r>
      <w:r>
        <w:rPr>
          <w:rFonts w:ascii="Times New Roman" w:hAnsi="Times New Roman" w:cs="Times New Roman"/>
          <w:sz w:val="28"/>
          <w:szCs w:val="28"/>
        </w:rPr>
        <w:t>Принять к</w:t>
      </w:r>
      <w:r w:rsidRPr="0033439E">
        <w:rPr>
          <w:rFonts w:ascii="Times New Roman" w:hAnsi="Times New Roman" w:cs="Times New Roman"/>
          <w:sz w:val="28"/>
          <w:szCs w:val="28"/>
        </w:rPr>
        <w:t xml:space="preserve">онтрольный норматив: выполнение подачи с нижним боковым вращением мяча. </w:t>
      </w:r>
    </w:p>
    <w:p w:rsidR="002D085B" w:rsidRPr="00EA3F31" w:rsidRDefault="002D085B" w:rsidP="002D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D10A06" w:rsidRPr="00D10A06" w:rsidRDefault="00D10A06" w:rsidP="00D10A06">
      <w:pPr>
        <w:pStyle w:val="2"/>
        <w:shd w:val="clear" w:color="auto" w:fill="FFFFFF"/>
        <w:spacing w:before="550" w:beforeAutospacing="0" w:after="0" w:afterAutospacing="0"/>
        <w:jc w:val="both"/>
        <w:rPr>
          <w:b w:val="0"/>
          <w:bCs w:val="0"/>
          <w:color w:val="2B2B2B"/>
          <w:sz w:val="28"/>
          <w:szCs w:val="28"/>
        </w:rPr>
      </w:pPr>
      <w:r>
        <w:rPr>
          <w:b w:val="0"/>
          <w:bCs w:val="0"/>
          <w:color w:val="2B2B2B"/>
          <w:sz w:val="28"/>
          <w:szCs w:val="28"/>
        </w:rPr>
        <w:t xml:space="preserve">1. </w:t>
      </w:r>
      <w:r w:rsidRPr="00D10A06">
        <w:rPr>
          <w:b w:val="0"/>
          <w:bCs w:val="0"/>
          <w:color w:val="2B2B2B"/>
          <w:sz w:val="28"/>
          <w:szCs w:val="28"/>
        </w:rPr>
        <w:t>Система игры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Структура тактики, стилевых направлений настольного тенниса, показанная предоставляет возможность классифицировать игроков в теннис согласно особенностям ведения борьбы. Здесь также указаны технико-тактические типы игры, владение которыми позволяет развивать навыки спортсменов с учетом их собственного стиля.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Система стратегических задач, построенная для анализа техники настольного тенниса, имеет 5-уровневую структуру: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gramStart"/>
      <w:r w:rsidRPr="00D10A06">
        <w:rPr>
          <w:b/>
          <w:bCs/>
          <w:i/>
          <w:iCs/>
          <w:color w:val="353535"/>
          <w:sz w:val="28"/>
          <w:szCs w:val="28"/>
          <w:lang w:val="en-US"/>
        </w:rPr>
        <w:t>I</w:t>
      </w:r>
      <w:r w:rsidRPr="00D10A06">
        <w:rPr>
          <w:b/>
          <w:bCs/>
          <w:i/>
          <w:iCs/>
          <w:color w:val="353535"/>
          <w:sz w:val="28"/>
          <w:szCs w:val="28"/>
        </w:rPr>
        <w:t> уровень.</w:t>
      </w:r>
      <w:proofErr w:type="gramEnd"/>
      <w:r w:rsidRPr="00D10A06">
        <w:rPr>
          <w:b/>
          <w:bCs/>
          <w:color w:val="353535"/>
          <w:sz w:val="28"/>
          <w:szCs w:val="28"/>
        </w:rPr>
        <w:t> </w:t>
      </w:r>
      <w:proofErr w:type="gramStart"/>
      <w:r w:rsidRPr="00D10A06">
        <w:rPr>
          <w:color w:val="353535"/>
          <w:sz w:val="28"/>
          <w:szCs w:val="28"/>
        </w:rPr>
        <w:t>В соответствии со средствами проведения игры, наиболее часто применяемыми в борьбе, теннисистов разделяют на игроков, использующих приемы с нижним («срезка», «подрезка»), верхним («</w:t>
      </w:r>
      <w:proofErr w:type="spellStart"/>
      <w:r w:rsidRPr="00D10A06">
        <w:rPr>
          <w:color w:val="353535"/>
          <w:sz w:val="28"/>
          <w:szCs w:val="28"/>
        </w:rPr>
        <w:t>смеш</w:t>
      </w:r>
      <w:proofErr w:type="spellEnd"/>
      <w:r w:rsidRPr="00D10A06">
        <w:rPr>
          <w:color w:val="353535"/>
          <w:sz w:val="28"/>
          <w:szCs w:val="28"/>
        </w:rPr>
        <w:t>», «накат», «удар»), сильным верхним («топ-спин», «сайд-спин», «скрутка») вращением или без вращения («толчок», «подставка»).</w:t>
      </w:r>
      <w:proofErr w:type="gramEnd"/>
      <w:r w:rsidRPr="00D10A06">
        <w:rPr>
          <w:color w:val="353535"/>
          <w:sz w:val="28"/>
          <w:szCs w:val="28"/>
        </w:rPr>
        <w:t xml:space="preserve"> Игроки производят различные </w:t>
      </w:r>
      <w:r w:rsidRPr="00D10A06">
        <w:rPr>
          <w:color w:val="353535"/>
          <w:sz w:val="28"/>
          <w:szCs w:val="28"/>
        </w:rPr>
        <w:lastRenderedPageBreak/>
        <w:t>эффекты вращения с шаром, чтобы изменять траекторию его полета и ограничивать шансы противника вернуть мяч на их территорию.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gramStart"/>
      <w:r w:rsidRPr="00D10A06">
        <w:rPr>
          <w:color w:val="353535"/>
          <w:sz w:val="28"/>
          <w:szCs w:val="28"/>
        </w:rPr>
        <w:t>Согласно общей классификации типы ударов разделяются на атакующие («удар», «контрудар», «петля») и защитные («толчок», «подрезка», «блок» «свеча»).</w:t>
      </w:r>
      <w:proofErr w:type="gramEnd"/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gramStart"/>
      <w:r w:rsidRPr="00D10A06">
        <w:rPr>
          <w:b/>
          <w:bCs/>
          <w:i/>
          <w:iCs/>
          <w:color w:val="353535"/>
          <w:sz w:val="28"/>
          <w:szCs w:val="28"/>
          <w:lang w:val="en-US"/>
        </w:rPr>
        <w:t>II</w:t>
      </w:r>
      <w:r w:rsidRPr="00D10A06">
        <w:rPr>
          <w:b/>
          <w:bCs/>
          <w:i/>
          <w:iCs/>
          <w:color w:val="353535"/>
          <w:sz w:val="28"/>
          <w:szCs w:val="28"/>
        </w:rPr>
        <w:t> уровень.</w:t>
      </w:r>
      <w:proofErr w:type="gramEnd"/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 xml:space="preserve">Учитывая тактические направления ходов, технические приемы разделяют </w:t>
      </w:r>
      <w:proofErr w:type="gramStart"/>
      <w:r w:rsidRPr="00D10A06">
        <w:rPr>
          <w:color w:val="353535"/>
          <w:sz w:val="28"/>
          <w:szCs w:val="28"/>
        </w:rPr>
        <w:t>на</w:t>
      </w:r>
      <w:proofErr w:type="gramEnd"/>
      <w:r w:rsidRPr="00D10A06">
        <w:rPr>
          <w:color w:val="353535"/>
          <w:sz w:val="28"/>
          <w:szCs w:val="28"/>
        </w:rPr>
        <w:t xml:space="preserve"> защитные, контратакующие, атакующие, подготовительные. Один прием, к примеру, топ-спин, может использоваться во всех этих видах. Он выступает подготовительным, если предшествует завершающему удару; нападающим – при попытке выиграть очко серией этих элементов; </w:t>
      </w:r>
      <w:proofErr w:type="spellStart"/>
      <w:r w:rsidRPr="00D10A06">
        <w:rPr>
          <w:color w:val="353535"/>
          <w:sz w:val="28"/>
          <w:szCs w:val="28"/>
        </w:rPr>
        <w:t>контрнападающим</w:t>
      </w:r>
      <w:proofErr w:type="spellEnd"/>
      <w:r w:rsidRPr="00D10A06">
        <w:rPr>
          <w:color w:val="353535"/>
          <w:sz w:val="28"/>
          <w:szCs w:val="28"/>
        </w:rPr>
        <w:t xml:space="preserve"> – при попытке «отбиться» от активных нападающих действий напарника и забрать инициативу. Исходя из этого, направленность тактики приема определяется в каждой отдельной ситуации.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gramStart"/>
      <w:r w:rsidRPr="00D10A06">
        <w:rPr>
          <w:b/>
          <w:bCs/>
          <w:i/>
          <w:iCs/>
          <w:color w:val="353535"/>
          <w:sz w:val="28"/>
          <w:szCs w:val="28"/>
          <w:lang w:val="en-US"/>
        </w:rPr>
        <w:t>III</w:t>
      </w:r>
      <w:r w:rsidRPr="00D10A06">
        <w:rPr>
          <w:b/>
          <w:bCs/>
          <w:i/>
          <w:iCs/>
          <w:color w:val="353535"/>
          <w:sz w:val="28"/>
          <w:szCs w:val="28"/>
        </w:rPr>
        <w:t> уровень.</w:t>
      </w:r>
      <w:proofErr w:type="gramEnd"/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>Манера, тактика и эффективность стратегических методов теннисиста отражаются количеством ходов, сделанных во время розыгрыша одного </w:t>
      </w:r>
      <w:hyperlink r:id="rId5" w:history="1">
        <w:r w:rsidRPr="00D10A06">
          <w:rPr>
            <w:rStyle w:val="a5"/>
            <w:color w:val="606057"/>
            <w:sz w:val="28"/>
            <w:szCs w:val="28"/>
          </w:rPr>
          <w:t>мяча</w:t>
        </w:r>
      </w:hyperlink>
      <w:r w:rsidRPr="00D10A06">
        <w:rPr>
          <w:color w:val="353535"/>
          <w:sz w:val="28"/>
          <w:szCs w:val="28"/>
        </w:rPr>
        <w:t>. Это продолжительность игрового процесса между партнерами, отражаемая формами защиты и нападения. По этому показателю мастеров настольного тенниса разделяют на любителей:</w:t>
      </w:r>
    </w:p>
    <w:p w:rsidR="00D10A06" w:rsidRPr="00D10A06" w:rsidRDefault="00D10A06" w:rsidP="00D10A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b/>
          <w:bCs/>
          <w:color w:val="353535"/>
          <w:sz w:val="28"/>
          <w:szCs w:val="28"/>
        </w:rPr>
        <w:t>быстрого розыгрыша мяча. </w:t>
      </w:r>
      <w:r w:rsidRPr="00D10A06">
        <w:rPr>
          <w:color w:val="353535"/>
          <w:sz w:val="28"/>
          <w:szCs w:val="28"/>
        </w:rPr>
        <w:t>Спортсмены пытаются завершить розыгрыш очка при наименьшем количестве ударов (1-2 хода), «загоняя соперника в угол» уже первой сложной подачей;</w:t>
      </w:r>
    </w:p>
    <w:p w:rsidR="00D10A06" w:rsidRPr="00D10A06" w:rsidRDefault="00D10A06" w:rsidP="00D10A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b/>
          <w:bCs/>
          <w:color w:val="353535"/>
          <w:sz w:val="28"/>
          <w:szCs w:val="28"/>
        </w:rPr>
        <w:t>постепенного розыгрыша мяча. </w:t>
      </w:r>
      <w:r w:rsidRPr="00D10A06">
        <w:rPr>
          <w:color w:val="353535"/>
          <w:sz w:val="28"/>
          <w:szCs w:val="28"/>
        </w:rPr>
        <w:t>В такой ситуации спортсмен</w:t>
      </w:r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>преднамеренно подготавливает нападение</w:t>
      </w:r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>и создает</w:t>
      </w:r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>необходимые условия для выигрышного момента. При такой схеме совершается, как правило, 3-4 удара;</w:t>
      </w:r>
    </w:p>
    <w:p w:rsidR="00D10A06" w:rsidRPr="00D10A06" w:rsidRDefault="00D10A06" w:rsidP="00D10A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b/>
          <w:bCs/>
          <w:color w:val="353535"/>
          <w:sz w:val="28"/>
          <w:szCs w:val="28"/>
        </w:rPr>
        <w:t>длительного розыгрыша мяча. </w:t>
      </w:r>
      <w:r w:rsidRPr="00D10A06">
        <w:rPr>
          <w:color w:val="353535"/>
          <w:sz w:val="28"/>
          <w:szCs w:val="28"/>
        </w:rPr>
        <w:t xml:space="preserve">Игроки проявляют выносливость, удерживая мяч в игре как можно дольше, с расчетом на ошибку противника. Игровое взаимодействие может </w:t>
      </w:r>
      <w:proofErr w:type="gramStart"/>
      <w:r w:rsidRPr="00D10A06">
        <w:rPr>
          <w:color w:val="353535"/>
          <w:sz w:val="28"/>
          <w:szCs w:val="28"/>
        </w:rPr>
        <w:t>длится</w:t>
      </w:r>
      <w:proofErr w:type="gramEnd"/>
      <w:r w:rsidRPr="00D10A06">
        <w:rPr>
          <w:color w:val="353535"/>
          <w:sz w:val="28"/>
          <w:szCs w:val="28"/>
        </w:rPr>
        <w:t xml:space="preserve"> 5-7 и больше ходов.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gramStart"/>
      <w:r w:rsidRPr="00D10A06">
        <w:rPr>
          <w:b/>
          <w:bCs/>
          <w:i/>
          <w:iCs/>
          <w:color w:val="353535"/>
          <w:sz w:val="28"/>
          <w:szCs w:val="28"/>
          <w:lang w:val="en-US"/>
        </w:rPr>
        <w:t>IV</w:t>
      </w:r>
      <w:r w:rsidRPr="00D10A06">
        <w:rPr>
          <w:b/>
          <w:bCs/>
          <w:i/>
          <w:iCs/>
          <w:color w:val="353535"/>
          <w:sz w:val="28"/>
          <w:szCs w:val="28"/>
        </w:rPr>
        <w:t> уровень.</w:t>
      </w:r>
      <w:proofErr w:type="gramEnd"/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 xml:space="preserve">По тому, как теннисисты ведут игру, различают «односторонних» игроков, совершающих удары ракеткой по мячу преимущественно с одной стороны (справа или слева), и «двусторонних», отбивающих мяч ракеткой с обеих сторон в одинаковой степени. Большинство мастеров совершают одностороннюю подготовку к атаке и само нападение. Подготовительные приемы обычно выполняются слева, атака – справа. </w:t>
      </w:r>
      <w:proofErr w:type="gramStart"/>
      <w:r w:rsidRPr="00D10A06">
        <w:rPr>
          <w:color w:val="353535"/>
          <w:sz w:val="28"/>
          <w:szCs w:val="28"/>
        </w:rPr>
        <w:t>Немного спортсменов одинаково владеют</w:t>
      </w:r>
      <w:proofErr w:type="gramEnd"/>
      <w:r w:rsidRPr="00D10A06">
        <w:rPr>
          <w:color w:val="353535"/>
          <w:sz w:val="28"/>
          <w:szCs w:val="28"/>
        </w:rPr>
        <w:t xml:space="preserve"> нападением с обеих сторон.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proofErr w:type="gramStart"/>
      <w:r w:rsidRPr="00D10A06">
        <w:rPr>
          <w:b/>
          <w:bCs/>
          <w:i/>
          <w:iCs/>
          <w:color w:val="353535"/>
          <w:sz w:val="28"/>
          <w:szCs w:val="28"/>
          <w:lang w:val="en-US"/>
        </w:rPr>
        <w:t>V</w:t>
      </w:r>
      <w:r w:rsidRPr="00D10A06">
        <w:rPr>
          <w:b/>
          <w:bCs/>
          <w:i/>
          <w:iCs/>
          <w:color w:val="353535"/>
          <w:sz w:val="28"/>
          <w:szCs w:val="28"/>
        </w:rPr>
        <w:t> уровень.</w:t>
      </w:r>
      <w:proofErr w:type="gramEnd"/>
      <w:r w:rsidRPr="00D10A06">
        <w:rPr>
          <w:b/>
          <w:bCs/>
          <w:color w:val="353535"/>
          <w:sz w:val="28"/>
          <w:szCs w:val="28"/>
        </w:rPr>
        <w:t> </w:t>
      </w:r>
      <w:r w:rsidRPr="00D10A06">
        <w:rPr>
          <w:color w:val="353535"/>
          <w:sz w:val="28"/>
          <w:szCs w:val="28"/>
        </w:rPr>
        <w:t>В зависимости от средств, которые теннисист использует в игре, мастеров этого вида спорта разделяют на такие группы:</w:t>
      </w:r>
    </w:p>
    <w:p w:rsidR="00D10A06" w:rsidRPr="00D10A06" w:rsidRDefault="00D10A06" w:rsidP="00D10A0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b/>
          <w:bCs/>
          <w:color w:val="353535"/>
          <w:sz w:val="28"/>
          <w:szCs w:val="28"/>
        </w:rPr>
        <w:t>Нападающие. </w:t>
      </w:r>
      <w:r w:rsidRPr="00D10A06">
        <w:rPr>
          <w:color w:val="353535"/>
          <w:sz w:val="28"/>
          <w:szCs w:val="28"/>
        </w:rPr>
        <w:t>Как правило, пытаются играть сильными атакующими ударами («петля», «удар») с левой и правой сторон. Их цель – немедленно выиграть очко и занять лидирующее положение в игре. Это агрессивный, наступательный стиль игры с быстрым темпом, использующий резкие ходы, чтобы противник пропустил удар.</w:t>
      </w:r>
    </w:p>
    <w:p w:rsidR="00D10A06" w:rsidRPr="00D10A06" w:rsidRDefault="00D10A06" w:rsidP="00D10A0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b/>
          <w:bCs/>
          <w:color w:val="353535"/>
          <w:sz w:val="28"/>
          <w:szCs w:val="28"/>
        </w:rPr>
        <w:lastRenderedPageBreak/>
        <w:t>Защитники. </w:t>
      </w:r>
      <w:r w:rsidRPr="00D10A06">
        <w:rPr>
          <w:color w:val="353535"/>
          <w:sz w:val="28"/>
          <w:szCs w:val="28"/>
        </w:rPr>
        <w:t>Стараются делать удары с обеих сторон, соблюдают умеренный ритм, играя на скорости, которая им подходит. Пытаются заставить противника играть на той же скорости и вынудить его совершить ошибки под влиянием своих последовательных, стабильных действий. Их называют представителями позиционного стиля, т. к. они усиливают свою позицию.</w:t>
      </w:r>
    </w:p>
    <w:p w:rsidR="00D10A06" w:rsidRPr="00D10A06" w:rsidRDefault="00D10A06" w:rsidP="00D10A0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b/>
          <w:bCs/>
          <w:color w:val="353535"/>
          <w:sz w:val="28"/>
          <w:szCs w:val="28"/>
        </w:rPr>
        <w:t>Универсальные игроки. </w:t>
      </w:r>
      <w:r w:rsidRPr="00D10A06">
        <w:rPr>
          <w:color w:val="353535"/>
          <w:sz w:val="28"/>
          <w:szCs w:val="28"/>
        </w:rPr>
        <w:t>Универсалы хорошо обучены разным ударам. Они атакуют, защищаются и контратакуют, чтобы удержать </w:t>
      </w:r>
      <w:hyperlink r:id="rId6" w:history="1">
        <w:r w:rsidRPr="00D10A06">
          <w:rPr>
            <w:rStyle w:val="a5"/>
            <w:color w:val="606057"/>
            <w:sz w:val="28"/>
            <w:szCs w:val="28"/>
          </w:rPr>
          <w:t>мяч</w:t>
        </w:r>
      </w:hyperlink>
      <w:r w:rsidRPr="00D10A06">
        <w:rPr>
          <w:color w:val="353535"/>
          <w:sz w:val="28"/>
          <w:szCs w:val="28"/>
        </w:rPr>
        <w:t> в игре и победить соперника. Игроки этого типа хорошо контролируют мяч и могут адаптироваться к разным стилям игры. Они наносят быстрые контрудары, или блоки, препятствующие атаке противника, и в удобные моменты переходят в атаку. Сочетание активной защиты, навыков нападения и контратаки – наиболее успешная комбинация тактик в мире современного тенниса, практикуемая профессиональными игроками.</w:t>
      </w:r>
    </w:p>
    <w:p w:rsid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 xml:space="preserve">Среди представителей профессионального настольного тенниса значительно преобладают </w:t>
      </w:r>
      <w:proofErr w:type="spellStart"/>
      <w:r w:rsidRPr="00D10A06">
        <w:rPr>
          <w:color w:val="353535"/>
          <w:sz w:val="28"/>
          <w:szCs w:val="28"/>
        </w:rPr>
        <w:t>контрнападающий</w:t>
      </w:r>
      <w:proofErr w:type="spellEnd"/>
      <w:r w:rsidRPr="00D10A06">
        <w:rPr>
          <w:color w:val="353535"/>
          <w:sz w:val="28"/>
          <w:szCs w:val="28"/>
        </w:rPr>
        <w:t xml:space="preserve"> и нападающий стили по сравнению с </w:t>
      </w:r>
      <w:proofErr w:type="gramStart"/>
      <w:r w:rsidRPr="00D10A06">
        <w:rPr>
          <w:color w:val="353535"/>
          <w:sz w:val="28"/>
          <w:szCs w:val="28"/>
        </w:rPr>
        <w:t>защитным</w:t>
      </w:r>
      <w:proofErr w:type="gramEnd"/>
      <w:r w:rsidRPr="00D10A06">
        <w:rPr>
          <w:color w:val="353535"/>
          <w:sz w:val="28"/>
          <w:szCs w:val="28"/>
        </w:rPr>
        <w:t xml:space="preserve">. Это связано с его растущим значением соревновательной, скоростной игры, требующей быстрой реакции, с ярко выраженным наступательным характером. Защитный стиль в нем предусмотрен, но в чистом виде его использование ограничено. В профессиональном спорте лидируют </w:t>
      </w:r>
      <w:proofErr w:type="gramStart"/>
      <w:r w:rsidRPr="00D10A06">
        <w:rPr>
          <w:color w:val="353535"/>
          <w:sz w:val="28"/>
          <w:szCs w:val="28"/>
        </w:rPr>
        <w:t>теннисисты комбинационного стиля, имеющие в своем арсенале разнообразие мощных технических возможностей и умело</w:t>
      </w:r>
      <w:proofErr w:type="gramEnd"/>
      <w:r w:rsidRPr="00D10A06">
        <w:rPr>
          <w:color w:val="353535"/>
          <w:sz w:val="28"/>
          <w:szCs w:val="28"/>
        </w:rPr>
        <w:t xml:space="preserve"> объединяющие активную оборону с нападением из-за высоких навыков тактики.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D10A06">
        <w:rPr>
          <w:b/>
          <w:bCs/>
          <w:color w:val="2B2B2B"/>
          <w:sz w:val="28"/>
          <w:szCs w:val="28"/>
        </w:rPr>
        <w:t>Стратегия и тактика игры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 xml:space="preserve">В партии настольного тенниса игрок побеждает противника с помощью продуманной стратегии. Это план действий, указывающий то, как игрок собирается победить своего соперника. Стратегия состоит из ряда общих и основных тактик как способов достижения цели. Тактические приемы основаны на способности </w:t>
      </w:r>
      <w:proofErr w:type="gramStart"/>
      <w:r w:rsidRPr="00D10A06">
        <w:rPr>
          <w:color w:val="353535"/>
          <w:sz w:val="28"/>
          <w:szCs w:val="28"/>
        </w:rPr>
        <w:t>играть</w:t>
      </w:r>
      <w:proofErr w:type="gramEnd"/>
      <w:r w:rsidRPr="00D10A06">
        <w:rPr>
          <w:color w:val="353535"/>
          <w:sz w:val="28"/>
          <w:szCs w:val="28"/>
        </w:rPr>
        <w:t>, поэтому их реализация зависит от уровня навыков игрока.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Тактические комбинации игроков зависят от разных факторов: технического уровня, стиля игры противника, очередности подачи, хватки ракетки, быстроты перемещения, качества инвентаря и пр. Каждому элементу игры свойственна своя специфика. Поэтому профессионалы по отдельности продумывают тактику приема собственных подач, розыгрыша мяча, прием подач соперника.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Некоторые из основных тактик, применяемые теннисистами для поддержания запланированной стратегии:</w:t>
      </w:r>
    </w:p>
    <w:p w:rsidR="00D10A06" w:rsidRPr="00D10A06" w:rsidRDefault="00D10A06" w:rsidP="00D10A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чередование различных ударов;</w:t>
      </w:r>
    </w:p>
    <w:p w:rsidR="00D10A06" w:rsidRPr="00D10A06" w:rsidRDefault="00D10A06" w:rsidP="00D10A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изменение направления, вращения, скорости ударов;</w:t>
      </w:r>
    </w:p>
    <w:p w:rsidR="00D10A06" w:rsidRPr="00D10A06" w:rsidRDefault="00D10A06" w:rsidP="00D10A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разыгрывание мяча в разных областях стола для нахождения слабого места соперника;</w:t>
      </w:r>
    </w:p>
    <w:p w:rsidR="00D10A06" w:rsidRPr="00D10A06" w:rsidRDefault="00D10A06" w:rsidP="00D10A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применение мягких бросков через сетку, когда противник находится вне позиции.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lastRenderedPageBreak/>
        <w:t>Атака с контратакой доминируют на нынешнем этапе развития профессиональной тактики настольного тенниса. Они основаны на овладении и перехвате инициативы, т. е. чтобы проводить успешные тактические приемы теннисист должен выявить слабость противника, предугадать его намерения по подготовительным ходам, попытаться навязать ему свой стиль игры и не позволять диктовать ему ход матча.</w:t>
      </w:r>
    </w:p>
    <w:p w:rsidR="00D10A06" w:rsidRPr="00D10A06" w:rsidRDefault="00D10A06" w:rsidP="00D10A06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D10A06">
        <w:rPr>
          <w:color w:val="353535"/>
          <w:sz w:val="28"/>
          <w:szCs w:val="28"/>
        </w:rPr>
        <w:t>В настольном теннисе часто меняются правила игры, </w:t>
      </w:r>
      <w:hyperlink r:id="rId7" w:history="1">
        <w:r w:rsidRPr="00D10A06">
          <w:rPr>
            <w:rStyle w:val="a5"/>
            <w:color w:val="606057"/>
            <w:sz w:val="28"/>
            <w:szCs w:val="28"/>
          </w:rPr>
          <w:t>инвентарь</w:t>
        </w:r>
      </w:hyperlink>
      <w:r w:rsidRPr="00D10A06">
        <w:rPr>
          <w:color w:val="353535"/>
          <w:sz w:val="28"/>
          <w:szCs w:val="28"/>
        </w:rPr>
        <w:t>, появляются новые технические приемы, следовательно, тактика постоянно развивается и совершенствуется.</w:t>
      </w:r>
    </w:p>
    <w:p w:rsidR="0033439E" w:rsidRPr="00D10A06" w:rsidRDefault="00D10A06" w:rsidP="00D10A06">
      <w:pPr>
        <w:pStyle w:val="2"/>
        <w:shd w:val="clear" w:color="auto" w:fill="FFFFFF"/>
        <w:spacing w:before="225" w:beforeAutospacing="0" w:after="0" w:afterAutospacing="0"/>
        <w:jc w:val="both"/>
        <w:rPr>
          <w:b w:val="0"/>
          <w:color w:val="000080"/>
          <w:sz w:val="28"/>
          <w:szCs w:val="28"/>
        </w:rPr>
      </w:pPr>
      <w:r w:rsidRPr="00D10A06">
        <w:rPr>
          <w:b w:val="0"/>
          <w:color w:val="000080"/>
          <w:sz w:val="28"/>
          <w:szCs w:val="28"/>
        </w:rPr>
        <w:t xml:space="preserve">2. </w:t>
      </w:r>
      <w:r w:rsidRPr="00D10A06">
        <w:rPr>
          <w:b w:val="0"/>
          <w:sz w:val="28"/>
          <w:szCs w:val="28"/>
        </w:rPr>
        <w:t>Контрольный норматив: выполнение подачи с нижним боковым вращением мяча.</w:t>
      </w:r>
    </w:p>
    <w:p w:rsidR="0033439E" w:rsidRDefault="0033439E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</w:p>
    <w:p w:rsidR="0033439E" w:rsidRDefault="0033439E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</w:p>
    <w:p w:rsidR="0033439E" w:rsidRDefault="0033439E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</w:p>
    <w:p w:rsidR="00DC1D80" w:rsidRDefault="00DC1D80" w:rsidP="00DC1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DA" w:rsidRPr="00E14F24" w:rsidRDefault="002315DA" w:rsidP="00E14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D8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E14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Амелина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Н. Настольный теннис / А.Н.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Амелина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В.А. Пашинин. - М.: Физкультура и спорт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- 112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В. Настольный теннис / Г.В.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А.Н.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Мизин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Дивизион,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2010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- 188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В. Настольный теннис для всех / Г.В.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Физкультура и спорт,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- 208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Рассел,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Настольный теннис на Олимпийских играх /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Рассел. - М.: VSD, 2013. 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543</w:t>
      </w:r>
      <w:r w:rsidR="00E14F24" w:rsidRPr="00FB35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Рассел,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Настольный теннис на летних Олимпийских играх 2008 /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Рассел. - М.: VSD, 2012. 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251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5A1" w:rsidRDefault="00FB35A1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439E" w:rsidRPr="007A1A4D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1D8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3439E" w:rsidRPr="007A1A4D">
        <w:rPr>
          <w:rFonts w:ascii="Times New Roman" w:hAnsi="Times New Roman"/>
          <w:sz w:val="28"/>
          <w:szCs w:val="28"/>
        </w:rPr>
        <w:t>Значение занятий настольным теннисом в формировании здоро</w:t>
      </w:r>
      <w:r w:rsidR="002D085B">
        <w:rPr>
          <w:rFonts w:ascii="Times New Roman" w:hAnsi="Times New Roman"/>
          <w:sz w:val="28"/>
          <w:szCs w:val="28"/>
        </w:rPr>
        <w:t>вого образа жизни и профилактики</w:t>
      </w:r>
      <w:r w:rsidR="0033439E" w:rsidRPr="007A1A4D">
        <w:rPr>
          <w:rFonts w:ascii="Times New Roman" w:hAnsi="Times New Roman"/>
          <w:sz w:val="28"/>
          <w:szCs w:val="28"/>
        </w:rPr>
        <w:t xml:space="preserve"> вредных привычек.</w:t>
      </w:r>
    </w:p>
    <w:p w:rsidR="0033439E" w:rsidRDefault="0033439E" w:rsidP="00A61E2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8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A61E25">
        <w:rPr>
          <w:rFonts w:ascii="Times New Roman" w:hAnsi="Times New Roman" w:cs="Times New Roman"/>
          <w:sz w:val="28"/>
          <w:szCs w:val="28"/>
        </w:rPr>
        <w:t>2</w:t>
      </w:r>
      <w:r w:rsidR="00A06759">
        <w:rPr>
          <w:rFonts w:ascii="Times New Roman" w:hAnsi="Times New Roman" w:cs="Times New Roman"/>
          <w:sz w:val="28"/>
          <w:szCs w:val="28"/>
        </w:rPr>
        <w:t>5</w:t>
      </w:r>
      <w:r w:rsidR="00103C6D" w:rsidRPr="00DC1D80">
        <w:rPr>
          <w:rFonts w:ascii="Times New Roman" w:hAnsi="Times New Roman" w:cs="Times New Roman"/>
          <w:sz w:val="28"/>
          <w:szCs w:val="28"/>
        </w:rPr>
        <w:t>.10</w:t>
      </w:r>
      <w:r w:rsidR="00A06759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A2D42"/>
    <w:multiLevelType w:val="multilevel"/>
    <w:tmpl w:val="136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C6B3D"/>
    <w:multiLevelType w:val="multilevel"/>
    <w:tmpl w:val="AB1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E4C52"/>
    <w:multiLevelType w:val="multilevel"/>
    <w:tmpl w:val="58B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103C6D"/>
    <w:rsid w:val="001061F9"/>
    <w:rsid w:val="0010623C"/>
    <w:rsid w:val="00153BC8"/>
    <w:rsid w:val="00186E38"/>
    <w:rsid w:val="001A5323"/>
    <w:rsid w:val="002315DA"/>
    <w:rsid w:val="0023237D"/>
    <w:rsid w:val="002449B0"/>
    <w:rsid w:val="002D085B"/>
    <w:rsid w:val="0033439E"/>
    <w:rsid w:val="00487E74"/>
    <w:rsid w:val="00491B6F"/>
    <w:rsid w:val="005044C0"/>
    <w:rsid w:val="00566B00"/>
    <w:rsid w:val="005D21FD"/>
    <w:rsid w:val="00683782"/>
    <w:rsid w:val="006B67DF"/>
    <w:rsid w:val="00775834"/>
    <w:rsid w:val="007A1A4D"/>
    <w:rsid w:val="007D2BBA"/>
    <w:rsid w:val="007E1967"/>
    <w:rsid w:val="008048E0"/>
    <w:rsid w:val="00850499"/>
    <w:rsid w:val="008C58D8"/>
    <w:rsid w:val="008C766D"/>
    <w:rsid w:val="00910521"/>
    <w:rsid w:val="00912412"/>
    <w:rsid w:val="00967CAF"/>
    <w:rsid w:val="00994836"/>
    <w:rsid w:val="00A06759"/>
    <w:rsid w:val="00A44779"/>
    <w:rsid w:val="00A61E25"/>
    <w:rsid w:val="00A94476"/>
    <w:rsid w:val="00AA46FB"/>
    <w:rsid w:val="00AC1AD9"/>
    <w:rsid w:val="00AF7A38"/>
    <w:rsid w:val="00B61F29"/>
    <w:rsid w:val="00BB4840"/>
    <w:rsid w:val="00C23E92"/>
    <w:rsid w:val="00C2435F"/>
    <w:rsid w:val="00CE3B2C"/>
    <w:rsid w:val="00D10A06"/>
    <w:rsid w:val="00DA7A08"/>
    <w:rsid w:val="00DC1D80"/>
    <w:rsid w:val="00E14F24"/>
    <w:rsid w:val="00E32C93"/>
    <w:rsid w:val="00E979A0"/>
    <w:rsid w:val="00EA61D2"/>
    <w:rsid w:val="00EE1FD4"/>
    <w:rsid w:val="00F063E6"/>
    <w:rsid w:val="00F40572"/>
    <w:rsid w:val="00FB35A1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yabr70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seller.ru/ru/product-category/aksessuary-dlja-nastolnogo-tenni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seller.ru/ru/stati/pravilnyj-podhod-k-vyboru-mjachika-dlja-nastolnogo-tennisa/" TargetMode="External"/><Relationship Id="rId5" Type="http://schemas.openxmlformats.org/officeDocument/2006/relationships/hyperlink" Target="https://sportseller.ru/ru/product-category/mjachi-dlja-nastolnogo-tennis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25</cp:revision>
  <dcterms:created xsi:type="dcterms:W3CDTF">2020-10-05T12:40:00Z</dcterms:created>
  <dcterms:modified xsi:type="dcterms:W3CDTF">2021-10-20T07:46:00Z</dcterms:modified>
</cp:coreProperties>
</file>